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EB218" w14:textId="77777777" w:rsidR="00D85CA8" w:rsidRDefault="00D85CA8" w:rsidP="007F4151">
      <w:pPr>
        <w:spacing w:after="0" w:line="288" w:lineRule="auto"/>
        <w:ind w:right="20"/>
        <w:rPr>
          <w:rFonts w:eastAsia="Times New Roman"/>
          <w:b/>
          <w:sz w:val="24"/>
          <w:szCs w:val="24"/>
        </w:rPr>
      </w:pPr>
      <w:bookmarkStart w:id="0" w:name="page1"/>
      <w:bookmarkEnd w:id="0"/>
      <w:r>
        <w:rPr>
          <w:rFonts w:eastAsia="Times New Roman"/>
          <w:b/>
          <w:sz w:val="24"/>
          <w:szCs w:val="24"/>
        </w:rPr>
        <w:t>Z</w:t>
      </w:r>
      <w:r w:rsidR="003C0737">
        <w:rPr>
          <w:rFonts w:eastAsia="Times New Roman"/>
          <w:b/>
          <w:sz w:val="24"/>
          <w:szCs w:val="24"/>
        </w:rPr>
        <w:t>ARZĄDZENIE Nr 3/2023</w:t>
      </w:r>
    </w:p>
    <w:p w14:paraId="1702FB4B" w14:textId="77777777" w:rsidR="00D85CA8" w:rsidRDefault="00D85CA8" w:rsidP="007F4151">
      <w:pPr>
        <w:spacing w:after="0" w:line="288" w:lineRule="auto"/>
        <w:ind w:right="2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Dyrektora Młodzieżowego Domu Kultury w Żyrardowie</w:t>
      </w:r>
    </w:p>
    <w:p w14:paraId="686F250A" w14:textId="77777777" w:rsidR="00D85CA8" w:rsidRDefault="00D85CA8" w:rsidP="007F4151">
      <w:pPr>
        <w:spacing w:after="0" w:line="288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z dnia </w:t>
      </w:r>
      <w:r w:rsidR="003C0737">
        <w:rPr>
          <w:rFonts w:eastAsia="Times New Roman"/>
          <w:b/>
          <w:sz w:val="24"/>
          <w:szCs w:val="24"/>
        </w:rPr>
        <w:t>19 stycznia</w:t>
      </w:r>
      <w:r w:rsidR="00281A7C">
        <w:rPr>
          <w:rFonts w:eastAsia="Times New Roman"/>
          <w:b/>
          <w:sz w:val="24"/>
          <w:szCs w:val="24"/>
        </w:rPr>
        <w:t xml:space="preserve"> </w:t>
      </w:r>
      <w:r w:rsidR="006C2766">
        <w:rPr>
          <w:rFonts w:eastAsia="Times New Roman"/>
          <w:b/>
          <w:sz w:val="24"/>
          <w:szCs w:val="24"/>
        </w:rPr>
        <w:t>202</w:t>
      </w:r>
      <w:r w:rsidR="003C0737">
        <w:rPr>
          <w:rFonts w:eastAsia="Times New Roman"/>
          <w:b/>
          <w:sz w:val="24"/>
          <w:szCs w:val="24"/>
        </w:rPr>
        <w:t>3</w:t>
      </w:r>
      <w:r>
        <w:rPr>
          <w:rFonts w:eastAsia="Times New Roman"/>
          <w:b/>
          <w:sz w:val="24"/>
          <w:szCs w:val="24"/>
        </w:rPr>
        <w:t xml:space="preserve"> roku</w:t>
      </w:r>
    </w:p>
    <w:p w14:paraId="0AECE4B3" w14:textId="77777777" w:rsidR="00D85CA8" w:rsidRDefault="00D85CA8" w:rsidP="007F4151">
      <w:pPr>
        <w:spacing w:after="0" w:line="288" w:lineRule="auto"/>
        <w:rPr>
          <w:rFonts w:eastAsia="Times New Roman"/>
          <w:sz w:val="24"/>
          <w:szCs w:val="24"/>
        </w:rPr>
      </w:pPr>
    </w:p>
    <w:p w14:paraId="3D0E685E" w14:textId="77777777" w:rsidR="00856B17" w:rsidRDefault="00D85CA8" w:rsidP="007F4151">
      <w:pPr>
        <w:spacing w:after="0" w:line="288" w:lineRule="auto"/>
        <w:ind w:right="2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w sprawie wprowadzenia </w:t>
      </w:r>
      <w:r w:rsidR="00281A7C">
        <w:rPr>
          <w:rFonts w:eastAsia="Times New Roman"/>
          <w:b/>
          <w:sz w:val="24"/>
          <w:szCs w:val="24"/>
        </w:rPr>
        <w:t xml:space="preserve">zmian </w:t>
      </w:r>
      <w:r w:rsidR="003C0737">
        <w:rPr>
          <w:rFonts w:eastAsia="Times New Roman"/>
          <w:b/>
          <w:sz w:val="24"/>
          <w:szCs w:val="24"/>
        </w:rPr>
        <w:br/>
      </w:r>
      <w:r w:rsidR="00281A7C">
        <w:rPr>
          <w:rFonts w:eastAsia="Times New Roman"/>
          <w:b/>
          <w:sz w:val="24"/>
          <w:szCs w:val="24"/>
        </w:rPr>
        <w:t>w Regulaminie Zakładowego Funduszu Świadczeń Socjalnych</w:t>
      </w:r>
    </w:p>
    <w:p w14:paraId="6CC6A09C" w14:textId="77777777" w:rsidR="00D85CA8" w:rsidRDefault="00281A7C" w:rsidP="007F4151">
      <w:pPr>
        <w:spacing w:after="0" w:line="288" w:lineRule="auto"/>
        <w:ind w:right="2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Młodzieżowego</w:t>
      </w:r>
      <w:r w:rsidR="00D85CA8">
        <w:rPr>
          <w:rFonts w:eastAsia="Times New Roman"/>
          <w:b/>
          <w:sz w:val="24"/>
          <w:szCs w:val="24"/>
        </w:rPr>
        <w:t xml:space="preserve"> Domu Kultury w Żyrardowie</w:t>
      </w:r>
    </w:p>
    <w:p w14:paraId="1B0C5EEF" w14:textId="77777777" w:rsidR="00D85CA8" w:rsidRDefault="00D85CA8" w:rsidP="007F4151">
      <w:pPr>
        <w:spacing w:after="0" w:line="288" w:lineRule="auto"/>
        <w:rPr>
          <w:rFonts w:eastAsia="Times New Roman"/>
          <w:sz w:val="24"/>
          <w:szCs w:val="24"/>
        </w:rPr>
      </w:pPr>
    </w:p>
    <w:p w14:paraId="44A2BDC8" w14:textId="77777777" w:rsidR="00D85CA8" w:rsidRDefault="00D85CA8" w:rsidP="007F4151">
      <w:pPr>
        <w:spacing w:after="0" w:line="288" w:lineRule="auto"/>
        <w:rPr>
          <w:rFonts w:eastAsia="Times New Roman"/>
          <w:sz w:val="24"/>
          <w:szCs w:val="24"/>
        </w:rPr>
      </w:pPr>
    </w:p>
    <w:p w14:paraId="32577C05" w14:textId="77777777" w:rsidR="00D85CA8" w:rsidRDefault="00A64B3B" w:rsidP="007F4151">
      <w:pPr>
        <w:spacing w:after="0" w:line="288" w:lineRule="auto"/>
        <w:ind w:right="2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 1</w:t>
      </w:r>
    </w:p>
    <w:p w14:paraId="613DA7E7" w14:textId="77777777" w:rsidR="00D85CA8" w:rsidRDefault="00281A7C" w:rsidP="007F4151">
      <w:pPr>
        <w:spacing w:after="0" w:line="288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 Regulaminie Zakładowego Funduszu Świadczeń Socjalnych </w:t>
      </w:r>
      <w:r w:rsidR="00B73688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Młodzieżowego Domu Kultury w Żyrardowie w</w:t>
      </w:r>
      <w:r w:rsidR="00B73688">
        <w:rPr>
          <w:rFonts w:eastAsia="Times New Roman"/>
          <w:sz w:val="24"/>
          <w:szCs w:val="24"/>
        </w:rPr>
        <w:t>prowadza się następujące zmiany:</w:t>
      </w:r>
    </w:p>
    <w:p w14:paraId="155F2BD4" w14:textId="77777777" w:rsidR="00281A7C" w:rsidRDefault="00B73688" w:rsidP="007F4151">
      <w:pPr>
        <w:pStyle w:val="Style5"/>
        <w:widowControl/>
        <w:spacing w:line="288" w:lineRule="auto"/>
        <w:ind w:left="360" w:firstLine="0"/>
        <w:jc w:val="left"/>
        <w:rPr>
          <w:rStyle w:val="FontStyle17"/>
          <w:rFonts w:ascii="Calibri" w:hAnsi="Calibri" w:cs="Calibri"/>
        </w:rPr>
      </w:pPr>
      <w:r>
        <w:rPr>
          <w:rStyle w:val="FontStyle17"/>
          <w:rFonts w:ascii="Calibri" w:hAnsi="Calibri" w:cs="Calibri"/>
        </w:rPr>
        <w:t>W Rozdziale I pkt 1. aktualizuje się podstawę prawną</w:t>
      </w:r>
      <w:r w:rsidR="0057750A">
        <w:rPr>
          <w:rStyle w:val="FontStyle17"/>
          <w:rFonts w:ascii="Calibri" w:hAnsi="Calibri" w:cs="Calibri"/>
        </w:rPr>
        <w:t>:</w:t>
      </w:r>
    </w:p>
    <w:p w14:paraId="7F210E7F" w14:textId="77777777" w:rsidR="0057750A" w:rsidRDefault="0057750A" w:rsidP="007F4151">
      <w:pPr>
        <w:pStyle w:val="Style5"/>
        <w:widowControl/>
        <w:numPr>
          <w:ilvl w:val="0"/>
          <w:numId w:val="1"/>
        </w:numPr>
        <w:spacing w:before="283" w:line="240" w:lineRule="auto"/>
        <w:jc w:val="left"/>
        <w:rPr>
          <w:rStyle w:val="FontStyle17"/>
          <w:rFonts w:ascii="Calibri" w:hAnsi="Calibri" w:cs="Calibri"/>
          <w:i/>
        </w:rPr>
      </w:pPr>
      <w:r>
        <w:rPr>
          <w:rStyle w:val="FontStyle17"/>
          <w:rFonts w:ascii="Calibri" w:hAnsi="Calibri" w:cs="Calibri"/>
          <w:i/>
        </w:rPr>
        <w:t>Ustawa z dnia 4 marca 1994 r. o zakładowym funduszu świadczeń socjalnych</w:t>
      </w:r>
    </w:p>
    <w:p w14:paraId="32361DF7" w14:textId="77777777" w:rsidR="0057750A" w:rsidRDefault="0057750A" w:rsidP="007F4151">
      <w:pPr>
        <w:pStyle w:val="Style5"/>
        <w:widowControl/>
        <w:numPr>
          <w:ilvl w:val="0"/>
          <w:numId w:val="1"/>
        </w:numPr>
        <w:spacing w:before="5" w:line="240" w:lineRule="auto"/>
        <w:jc w:val="left"/>
        <w:rPr>
          <w:rStyle w:val="FontStyle17"/>
          <w:rFonts w:ascii="Calibri" w:hAnsi="Calibri" w:cs="Calibri"/>
          <w:i/>
        </w:rPr>
      </w:pPr>
      <w:r>
        <w:rPr>
          <w:rStyle w:val="FontStyle17"/>
          <w:rFonts w:ascii="Calibri" w:hAnsi="Calibri" w:cs="Calibri"/>
          <w:i/>
        </w:rPr>
        <w:t>Ustawa z dnia 23 maja 1991 r. o związkach zawodowych</w:t>
      </w:r>
    </w:p>
    <w:p w14:paraId="61286212" w14:textId="77777777" w:rsidR="0057750A" w:rsidRDefault="0057750A" w:rsidP="007F4151">
      <w:pPr>
        <w:pStyle w:val="Style5"/>
        <w:widowControl/>
        <w:numPr>
          <w:ilvl w:val="0"/>
          <w:numId w:val="1"/>
        </w:numPr>
        <w:spacing w:before="5" w:line="240" w:lineRule="auto"/>
        <w:jc w:val="left"/>
        <w:rPr>
          <w:rStyle w:val="FontStyle17"/>
          <w:rFonts w:ascii="Calibri" w:hAnsi="Calibri" w:cs="Calibri"/>
          <w:i/>
        </w:rPr>
      </w:pPr>
      <w:r>
        <w:rPr>
          <w:rStyle w:val="FontStyle17"/>
          <w:rFonts w:ascii="Calibri" w:hAnsi="Calibri" w:cs="Calibri"/>
          <w:i/>
        </w:rPr>
        <w:t>Ustawa z dnia 26 stycznia 1982r. Karta Nauczyciela</w:t>
      </w:r>
    </w:p>
    <w:p w14:paraId="65474878" w14:textId="77777777" w:rsidR="0057750A" w:rsidRDefault="0057750A" w:rsidP="007F4151">
      <w:pPr>
        <w:pStyle w:val="Style5"/>
        <w:widowControl/>
        <w:numPr>
          <w:ilvl w:val="0"/>
          <w:numId w:val="1"/>
        </w:numPr>
        <w:spacing w:line="240" w:lineRule="auto"/>
        <w:jc w:val="left"/>
        <w:rPr>
          <w:rStyle w:val="FontStyle17"/>
          <w:rFonts w:ascii="Calibri" w:hAnsi="Calibri" w:cs="Calibri"/>
          <w:i/>
        </w:rPr>
      </w:pPr>
      <w:r>
        <w:rPr>
          <w:rStyle w:val="FontStyle17"/>
          <w:rFonts w:ascii="Calibri" w:hAnsi="Calibri" w:cs="Calibri"/>
          <w:i/>
        </w:rPr>
        <w:t xml:space="preserve">Ustawa z dnia 18 lutego 2000 r. o zmianie Ustawy Karty Nauczyciela art. 53 ust. 1a </w:t>
      </w:r>
      <w:r>
        <w:rPr>
          <w:rStyle w:val="FontStyle17"/>
          <w:rFonts w:ascii="Calibri" w:hAnsi="Calibri" w:cs="Calibri"/>
          <w:i/>
        </w:rPr>
        <w:br/>
        <w:t xml:space="preserve">w sprawie świadczeń urlopowych dla nauczycieli czynnie pracujących </w:t>
      </w:r>
    </w:p>
    <w:p w14:paraId="7AB40E10" w14:textId="77777777" w:rsidR="0057750A" w:rsidRDefault="0057750A" w:rsidP="007F4151">
      <w:pPr>
        <w:pStyle w:val="Style5"/>
        <w:widowControl/>
        <w:numPr>
          <w:ilvl w:val="0"/>
          <w:numId w:val="1"/>
        </w:numPr>
        <w:spacing w:line="240" w:lineRule="auto"/>
        <w:jc w:val="left"/>
        <w:rPr>
          <w:rStyle w:val="FontStyle17"/>
          <w:rFonts w:ascii="Calibri" w:hAnsi="Calibri" w:cs="Calibri"/>
          <w:i/>
        </w:rPr>
      </w:pPr>
      <w:r>
        <w:rPr>
          <w:rStyle w:val="FontStyle17"/>
          <w:rFonts w:ascii="Calibri" w:hAnsi="Calibri" w:cs="Calibri"/>
          <w:i/>
        </w:rPr>
        <w:t>Ustawa z dnia 10 maja 2018 r. o ochronie danych osobowych</w:t>
      </w:r>
    </w:p>
    <w:p w14:paraId="688C8049" w14:textId="77777777" w:rsidR="0057750A" w:rsidRDefault="0057750A" w:rsidP="007F4151">
      <w:pPr>
        <w:pStyle w:val="Style5"/>
        <w:widowControl/>
        <w:numPr>
          <w:ilvl w:val="0"/>
          <w:numId w:val="1"/>
        </w:numPr>
        <w:spacing w:before="77" w:line="240" w:lineRule="auto"/>
        <w:jc w:val="left"/>
        <w:rPr>
          <w:rStyle w:val="FontStyle17"/>
          <w:rFonts w:ascii="Calibri" w:hAnsi="Calibri" w:cs="Calibri"/>
          <w:i/>
        </w:rPr>
      </w:pPr>
      <w:r>
        <w:rPr>
          <w:rStyle w:val="FontStyle17"/>
          <w:rFonts w:ascii="Calibri" w:hAnsi="Calibri" w:cs="Calibri"/>
          <w:i/>
        </w:rPr>
        <w:t>Art. 1, art. 3 Ustawy z dnia 6 września 2001 r. o dostępie do informacji publicznej</w:t>
      </w:r>
    </w:p>
    <w:p w14:paraId="71224FC0" w14:textId="77777777" w:rsidR="0057750A" w:rsidRDefault="0057750A" w:rsidP="007F4151">
      <w:pPr>
        <w:pStyle w:val="Style5"/>
        <w:widowControl/>
        <w:spacing w:line="288" w:lineRule="auto"/>
        <w:ind w:left="360" w:firstLine="0"/>
        <w:jc w:val="left"/>
        <w:rPr>
          <w:rStyle w:val="FontStyle17"/>
          <w:rFonts w:ascii="Calibri" w:hAnsi="Calibri" w:cs="Calibri"/>
        </w:rPr>
      </w:pPr>
    </w:p>
    <w:p w14:paraId="4C5A73C8" w14:textId="77777777" w:rsidR="00281A7C" w:rsidRDefault="00281A7C" w:rsidP="007F4151">
      <w:pPr>
        <w:spacing w:after="0" w:line="288" w:lineRule="auto"/>
        <w:rPr>
          <w:rFonts w:eastAsia="Times New Roman"/>
          <w:sz w:val="24"/>
          <w:szCs w:val="24"/>
        </w:rPr>
      </w:pPr>
    </w:p>
    <w:p w14:paraId="4518A363" w14:textId="77777777" w:rsidR="00D85CA8" w:rsidRDefault="00A64B3B" w:rsidP="007F4151">
      <w:pPr>
        <w:spacing w:after="0" w:line="288" w:lineRule="auto"/>
        <w:ind w:right="2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 2</w:t>
      </w:r>
    </w:p>
    <w:p w14:paraId="5D40DDBC" w14:textId="77777777" w:rsidR="00E3027A" w:rsidRDefault="00E3027A" w:rsidP="007F4151">
      <w:pPr>
        <w:spacing w:after="0" w:line="288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W Rozdz</w:t>
      </w:r>
      <w:r w:rsidR="0057750A">
        <w:rPr>
          <w:sz w:val="24"/>
          <w:szCs w:val="24"/>
        </w:rPr>
        <w:t xml:space="preserve">iale VII Postanowienia końcowe </w:t>
      </w:r>
      <w:r>
        <w:rPr>
          <w:sz w:val="24"/>
          <w:szCs w:val="24"/>
        </w:rPr>
        <w:t xml:space="preserve"> pkt. </w:t>
      </w:r>
      <w:r w:rsidR="0057750A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57750A">
        <w:rPr>
          <w:sz w:val="24"/>
          <w:szCs w:val="24"/>
        </w:rPr>
        <w:t>uzyskuje brzmienie</w:t>
      </w:r>
      <w:r>
        <w:rPr>
          <w:sz w:val="24"/>
          <w:szCs w:val="24"/>
        </w:rPr>
        <w:t>:</w:t>
      </w:r>
    </w:p>
    <w:p w14:paraId="1C876E29" w14:textId="77777777" w:rsidR="0057750A" w:rsidRDefault="0057750A" w:rsidP="007F4151">
      <w:pPr>
        <w:pStyle w:val="Style5"/>
        <w:widowControl/>
        <w:spacing w:line="298" w:lineRule="exact"/>
        <w:ind w:left="360" w:firstLine="0"/>
        <w:jc w:val="left"/>
        <w:rPr>
          <w:rStyle w:val="FontStyle17"/>
          <w:rFonts w:ascii="Calibri" w:hAnsi="Calibri" w:cs="Calibri"/>
          <w:i/>
        </w:rPr>
      </w:pPr>
      <w:r>
        <w:rPr>
          <w:rStyle w:val="FontStyle17"/>
          <w:rFonts w:ascii="Calibri" w:hAnsi="Calibri" w:cs="Calibri"/>
          <w:i/>
        </w:rPr>
        <w:t xml:space="preserve">Członkowie Komisji zobowiązani są do przestrzegania przepisów wynikających </w:t>
      </w:r>
      <w:r>
        <w:rPr>
          <w:rStyle w:val="FontStyle17"/>
          <w:rFonts w:ascii="Calibri" w:hAnsi="Calibri" w:cs="Calibri"/>
          <w:i/>
        </w:rPr>
        <w:br/>
        <w:t>z ogólnego rozporządzenia o ochronie danych oraz przepisów krajowych w zakresie ochrony danych osobowych. Członkowie Komisji oraz Sekretarka, do której składane są wnioski, otrzymują upoważnienia do przetwarzania informacji na temat osób uprawnionych do korzystania ze świadczeń Zakładowego Funduszu Socjalnego i składają oświadczenie zobowiązujące do zachowania wszelkich informacji związanych z powierzonymi zadaniami w poufności pod rygorem odpowiedzialności dyscyplinarnej, wynikającej z odrębnych przepisów. Wzór upoważnienia i oświadczenia stanowi załącznik do Regulaminu.</w:t>
      </w:r>
    </w:p>
    <w:p w14:paraId="1299CDD9" w14:textId="77777777" w:rsidR="00E3027A" w:rsidRDefault="00E3027A" w:rsidP="007F4151">
      <w:pPr>
        <w:spacing w:after="0" w:line="288" w:lineRule="auto"/>
        <w:rPr>
          <w:sz w:val="24"/>
          <w:szCs w:val="24"/>
        </w:rPr>
      </w:pPr>
    </w:p>
    <w:p w14:paraId="317AC517" w14:textId="77777777" w:rsidR="00E3027A" w:rsidRDefault="00E3027A" w:rsidP="007F4151">
      <w:pPr>
        <w:pStyle w:val="Style5"/>
        <w:widowControl/>
        <w:spacing w:line="288" w:lineRule="auto"/>
        <w:ind w:firstLine="0"/>
        <w:jc w:val="left"/>
        <w:rPr>
          <w:rStyle w:val="FontStyle17"/>
          <w:rFonts w:ascii="Calibri" w:hAnsi="Calibri" w:cs="Calibri"/>
        </w:rPr>
      </w:pPr>
    </w:p>
    <w:p w14:paraId="4DE7D33A" w14:textId="77777777" w:rsidR="001442FD" w:rsidRDefault="001442FD" w:rsidP="007F4151">
      <w:pPr>
        <w:spacing w:after="0" w:line="288" w:lineRule="auto"/>
        <w:ind w:right="20"/>
        <w:rPr>
          <w:rFonts w:eastAsia="Times New Roman"/>
          <w:sz w:val="24"/>
          <w:szCs w:val="24"/>
        </w:rPr>
      </w:pPr>
    </w:p>
    <w:p w14:paraId="519F4A09" w14:textId="77777777" w:rsidR="00B6386A" w:rsidRDefault="00A64B3B" w:rsidP="007F4151">
      <w:pPr>
        <w:spacing w:after="0" w:line="288" w:lineRule="auto"/>
        <w:ind w:right="2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 3</w:t>
      </w:r>
    </w:p>
    <w:p w14:paraId="66E81FAC" w14:textId="77777777" w:rsidR="0057750A" w:rsidRDefault="00B6386A" w:rsidP="007F4151">
      <w:pPr>
        <w:tabs>
          <w:tab w:val="left" w:pos="7200"/>
        </w:tabs>
        <w:spacing w:after="0" w:line="288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Traci moc Zarządzenie Dyrektora Młodzieżowego Domu Kultury </w:t>
      </w:r>
      <w:r w:rsidR="003C0737">
        <w:rPr>
          <w:rFonts w:eastAsia="Times New Roman"/>
          <w:sz w:val="24"/>
          <w:szCs w:val="24"/>
        </w:rPr>
        <w:t xml:space="preserve">w Żyrardowie </w:t>
      </w:r>
    </w:p>
    <w:p w14:paraId="7213F29B" w14:textId="77777777" w:rsidR="00B6386A" w:rsidRDefault="003C0737" w:rsidP="007F4151">
      <w:pPr>
        <w:tabs>
          <w:tab w:val="left" w:pos="7200"/>
        </w:tabs>
        <w:spacing w:after="0" w:line="288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Nr 1/2022 z 2 września 2022r.</w:t>
      </w:r>
    </w:p>
    <w:p w14:paraId="024F1E72" w14:textId="77777777" w:rsidR="00281A7C" w:rsidRDefault="00281A7C" w:rsidP="007F4151">
      <w:pPr>
        <w:spacing w:after="0" w:line="288" w:lineRule="auto"/>
        <w:rPr>
          <w:rFonts w:eastAsia="Times New Roman"/>
          <w:sz w:val="24"/>
          <w:szCs w:val="24"/>
        </w:rPr>
      </w:pPr>
    </w:p>
    <w:p w14:paraId="304FB1E3" w14:textId="77777777" w:rsidR="00DF3E4C" w:rsidRDefault="00DF3E4C" w:rsidP="007F4151">
      <w:pPr>
        <w:spacing w:after="0" w:line="288" w:lineRule="auto"/>
        <w:rPr>
          <w:rFonts w:eastAsia="Times New Roman"/>
          <w:sz w:val="24"/>
          <w:szCs w:val="24"/>
        </w:rPr>
      </w:pPr>
    </w:p>
    <w:p w14:paraId="7C682D53" w14:textId="77777777" w:rsidR="00DF3E4C" w:rsidRDefault="00DF3E4C" w:rsidP="007F4151">
      <w:pPr>
        <w:spacing w:after="0" w:line="288" w:lineRule="auto"/>
        <w:rPr>
          <w:rFonts w:eastAsia="Times New Roman"/>
          <w:sz w:val="24"/>
          <w:szCs w:val="24"/>
        </w:rPr>
      </w:pPr>
    </w:p>
    <w:p w14:paraId="439FD485" w14:textId="77777777" w:rsidR="00D85CA8" w:rsidRDefault="00B6386A" w:rsidP="007F4151">
      <w:pPr>
        <w:spacing w:after="0" w:line="288" w:lineRule="auto"/>
        <w:ind w:right="2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 4</w:t>
      </w:r>
    </w:p>
    <w:p w14:paraId="65A8C675" w14:textId="77777777" w:rsidR="00D85CA8" w:rsidRDefault="00D85CA8" w:rsidP="007F4151">
      <w:pPr>
        <w:spacing w:after="0" w:line="288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Zarządzenie wchodzi w życie z dniem </w:t>
      </w:r>
      <w:r w:rsidR="00B73688">
        <w:rPr>
          <w:rFonts w:eastAsia="Times New Roman"/>
          <w:sz w:val="24"/>
          <w:szCs w:val="24"/>
        </w:rPr>
        <w:t>podpisania</w:t>
      </w:r>
      <w:r>
        <w:rPr>
          <w:rFonts w:eastAsia="Times New Roman"/>
          <w:sz w:val="24"/>
          <w:szCs w:val="24"/>
        </w:rPr>
        <w:t>.</w:t>
      </w:r>
    </w:p>
    <w:p w14:paraId="16D27609" w14:textId="77777777" w:rsidR="00A24FF9" w:rsidRDefault="00A24FF9" w:rsidP="007F4151">
      <w:pPr>
        <w:tabs>
          <w:tab w:val="left" w:pos="7200"/>
        </w:tabs>
        <w:spacing w:after="0" w:line="288" w:lineRule="auto"/>
        <w:rPr>
          <w:rFonts w:eastAsia="Times New Roman"/>
          <w:sz w:val="24"/>
          <w:szCs w:val="24"/>
        </w:rPr>
      </w:pPr>
    </w:p>
    <w:sectPr w:rsidR="00A24FF9" w:rsidSect="007A65D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34BC8"/>
    <w:multiLevelType w:val="hybridMultilevel"/>
    <w:tmpl w:val="FEE660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3EA5349"/>
    <w:multiLevelType w:val="hybridMultilevel"/>
    <w:tmpl w:val="F6DAB22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A81F29"/>
    <w:multiLevelType w:val="hybridMultilevel"/>
    <w:tmpl w:val="66C87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07063793">
    <w:abstractNumId w:val="0"/>
  </w:num>
  <w:num w:numId="2" w16cid:durableId="478965591">
    <w:abstractNumId w:val="1"/>
  </w:num>
  <w:num w:numId="3" w16cid:durableId="491407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28A3"/>
    <w:rsid w:val="000508D0"/>
    <w:rsid w:val="000675C4"/>
    <w:rsid w:val="001442FD"/>
    <w:rsid w:val="00281A7C"/>
    <w:rsid w:val="002C33F0"/>
    <w:rsid w:val="002E008B"/>
    <w:rsid w:val="002E10BE"/>
    <w:rsid w:val="00321406"/>
    <w:rsid w:val="003C0737"/>
    <w:rsid w:val="00404849"/>
    <w:rsid w:val="00405A00"/>
    <w:rsid w:val="0057750A"/>
    <w:rsid w:val="005E6AB2"/>
    <w:rsid w:val="0061351C"/>
    <w:rsid w:val="00696EDB"/>
    <w:rsid w:val="006C2766"/>
    <w:rsid w:val="00711990"/>
    <w:rsid w:val="007A65DE"/>
    <w:rsid w:val="007B6511"/>
    <w:rsid w:val="007F4151"/>
    <w:rsid w:val="008228A3"/>
    <w:rsid w:val="00856B17"/>
    <w:rsid w:val="008E7989"/>
    <w:rsid w:val="00927A04"/>
    <w:rsid w:val="00967C56"/>
    <w:rsid w:val="009A58FF"/>
    <w:rsid w:val="00A24FF9"/>
    <w:rsid w:val="00A64B3B"/>
    <w:rsid w:val="00B6386A"/>
    <w:rsid w:val="00B71C4D"/>
    <w:rsid w:val="00B73688"/>
    <w:rsid w:val="00B84B01"/>
    <w:rsid w:val="00C57490"/>
    <w:rsid w:val="00CE6D70"/>
    <w:rsid w:val="00D2591B"/>
    <w:rsid w:val="00D65030"/>
    <w:rsid w:val="00D85CA8"/>
    <w:rsid w:val="00DA16B3"/>
    <w:rsid w:val="00DD2151"/>
    <w:rsid w:val="00DF3E4C"/>
    <w:rsid w:val="00E3027A"/>
    <w:rsid w:val="00E834B1"/>
    <w:rsid w:val="00EA474C"/>
    <w:rsid w:val="00EC187F"/>
    <w:rsid w:val="00FC77F5"/>
    <w:rsid w:val="00FF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87234F"/>
  <w15:docId w15:val="{5B008019-266D-4981-9633-A1A42EE2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3F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uiPriority w:val="99"/>
    <w:rsid w:val="008228A3"/>
    <w:pPr>
      <w:widowControl w:val="0"/>
      <w:suppressAutoHyphens/>
      <w:autoSpaceDN w:val="0"/>
      <w:spacing w:after="0" w:line="240" w:lineRule="auto"/>
      <w:textAlignment w:val="baseline"/>
    </w:pPr>
    <w:rPr>
      <w:kern w:val="3"/>
      <w:sz w:val="26"/>
      <w:szCs w:val="2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5DE"/>
    <w:rPr>
      <w:rFonts w:ascii="Segoe UI" w:hAnsi="Segoe UI" w:cs="Segoe UI"/>
      <w:sz w:val="18"/>
      <w:szCs w:val="18"/>
      <w:lang w:eastAsia="en-US"/>
    </w:rPr>
  </w:style>
  <w:style w:type="paragraph" w:customStyle="1" w:styleId="Style5">
    <w:name w:val="Style5"/>
    <w:basedOn w:val="Normalny"/>
    <w:rsid w:val="00281A7C"/>
    <w:pPr>
      <w:widowControl w:val="0"/>
      <w:autoSpaceDE w:val="0"/>
      <w:autoSpaceDN w:val="0"/>
      <w:adjustRightInd w:val="0"/>
      <w:spacing w:after="0" w:line="302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281A7C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3027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subject/>
  <dc:creator>Cezary Stanek</dc:creator>
  <cp:keywords/>
  <dc:description/>
  <cp:lastModifiedBy>MlodeK Zyrardow</cp:lastModifiedBy>
  <cp:revision>28</cp:revision>
  <cp:lastPrinted>2020-10-27T12:52:00Z</cp:lastPrinted>
  <dcterms:created xsi:type="dcterms:W3CDTF">2018-04-19T03:58:00Z</dcterms:created>
  <dcterms:modified xsi:type="dcterms:W3CDTF">2024-07-31T10:25:00Z</dcterms:modified>
</cp:coreProperties>
</file>